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0001894753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Proto Labs,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001-35435</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5540 Pioneer Creek Drive</w:t>
              <w:br/>
              <w:t>Maple Plain</w:t>
              <w:br/>
              <w:t xml:space="preserve">MINNESOTA </w:t>
              <w:br/>
              <w:t>55359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7634793680</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DANIEL SCHUMACHER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w:t>
            </w:r>
          </w:p>
        </w:tc>
        <w:tc>
          <w:tcPr>
            <w:tcW w:w="1385" w:type="dxa"/>
            <w:tcBorders/>
            <w:vAlign w:val="center"/>
          </w:tcPr>
          <w:p>
            <w:pPr>
              <w:pStyle w:val="TableContents"/>
              <w:bidi w:val="0"/>
              <w:spacing w:before="0" w:after="283"/>
              <w:jc w:val="left"/>
              <w:rPr/>
            </w:pPr>
            <w:r>
              <w:rPr/>
              <w:t>7909.00</w:t>
            </w:r>
          </w:p>
        </w:tc>
        <w:tc>
          <w:tcPr>
            <w:tcW w:w="1559" w:type="dxa"/>
            <w:tcBorders/>
            <w:vAlign w:val="center"/>
          </w:tcPr>
          <w:p>
            <w:pPr>
              <w:pStyle w:val="TableContents"/>
              <w:bidi w:val="0"/>
              <w:spacing w:before="0" w:after="283"/>
              <w:jc w:val="left"/>
              <w:rPr/>
            </w:pPr>
            <w:r>
              <w:rPr/>
              <w:t>23921897</w:t>
            </w:r>
          </w:p>
        </w:tc>
        <w:tc>
          <w:tcPr>
            <w:tcW w:w="1570" w:type="dxa"/>
            <w:tcBorders/>
            <w:vAlign w:val="center"/>
          </w:tcPr>
          <w:p>
            <w:pPr>
              <w:pStyle w:val="TableContents"/>
              <w:bidi w:val="0"/>
              <w:spacing w:before="0" w:after="283"/>
              <w:jc w:val="left"/>
              <w:rPr/>
            </w:pPr>
            <w:r>
              <w:rPr/>
              <w:t>09/16/2026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05/20/2020</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w:t>
            </w:r>
          </w:p>
        </w:tc>
        <w:tc>
          <w:tcPr>
            <w:tcW w:w="1078" w:type="dxa"/>
            <w:tcBorders/>
            <w:vAlign w:val="center"/>
          </w:tcPr>
          <w:p>
            <w:pPr>
              <w:pStyle w:val="TableContents"/>
              <w:bidi w:val="0"/>
              <w:spacing w:before="0" w:after="283"/>
              <w:jc w:val="left"/>
              <w:rPr/>
            </w:pPr>
            <w:r>
              <w:rPr/>
              <w:t>05/20/2020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0"/>
              <w:jc w:val="left"/>
              <w:rPr/>
            </w:pPr>
            <w:r>
              <w:rPr/>
              <w:t xml:space="preserve">The securities to be sold were acquired upon the vesting of restricted stock units during the period of 05/20/2020 through 02/13/2025. </w:t>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09/16/2026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Daniel Schumacher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3086</Characters>
  <CharactersWithSpaces>3643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